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83" w:rsidRPr="00A46152" w:rsidRDefault="004614D3" w:rsidP="00A46152">
      <w:pPr>
        <w:rPr>
          <w:rFonts w:asciiTheme="minorHAnsi" w:hAnsiTheme="minorHAnsi" w:cs="Calibri"/>
          <w:color w:val="943634"/>
          <w:sz w:val="22"/>
          <w:szCs w:val="22"/>
        </w:rPr>
      </w:pPr>
      <w:r w:rsidRPr="00A46152">
        <w:rPr>
          <w:rFonts w:asciiTheme="minorHAnsi" w:hAnsiTheme="minorHAnsi" w:cs="Calibri"/>
          <w:color w:val="943634"/>
          <w:sz w:val="22"/>
          <w:szCs w:val="22"/>
        </w:rPr>
        <w:t>Effective Lessons</w:t>
      </w:r>
      <w:r w:rsidR="00B27041" w:rsidRPr="00A46152">
        <w:rPr>
          <w:rFonts w:asciiTheme="minorHAnsi" w:hAnsiTheme="minorHAnsi" w:cs="Calibri"/>
          <w:color w:val="943634"/>
          <w:sz w:val="22"/>
          <w:szCs w:val="22"/>
        </w:rPr>
        <w:t xml:space="preserve"> Guidelines</w:t>
      </w:r>
    </w:p>
    <w:p w:rsidR="00717483" w:rsidRPr="00772B5A" w:rsidRDefault="00717483" w:rsidP="00A46152">
      <w:pPr>
        <w:rPr>
          <w:rFonts w:asciiTheme="minorHAnsi" w:hAnsiTheme="minorHAnsi" w:cs="Calibri"/>
          <w:sz w:val="22"/>
          <w:szCs w:val="22"/>
        </w:rPr>
      </w:pPr>
    </w:p>
    <w:p w:rsidR="00717483" w:rsidRPr="00772B5A" w:rsidRDefault="004614D3" w:rsidP="00A46152">
      <w:pPr>
        <w:widowControl w:val="0"/>
        <w:autoSpaceDE w:val="0"/>
        <w:autoSpaceDN w:val="0"/>
        <w:adjustRightInd w:val="0"/>
        <w:rPr>
          <w:rFonts w:asciiTheme="minorHAnsi" w:hAnsiTheme="minorHAnsi" w:cstheme="minorHAnsi"/>
          <w:sz w:val="22"/>
          <w:szCs w:val="22"/>
        </w:rPr>
      </w:pPr>
      <w:r w:rsidRPr="00772B5A">
        <w:rPr>
          <w:rFonts w:asciiTheme="minorHAnsi" w:hAnsiTheme="minorHAnsi" w:cstheme="minorHAnsi"/>
          <w:iCs/>
          <w:sz w:val="22"/>
          <w:szCs w:val="22"/>
        </w:rPr>
        <w:t>The following guidelines provide a basis for effective planning and delivery of a lesson.</w:t>
      </w:r>
      <w:r w:rsidR="009518D1" w:rsidRPr="00772B5A">
        <w:rPr>
          <w:rFonts w:asciiTheme="minorHAnsi" w:hAnsiTheme="minorHAnsi" w:cstheme="minorHAnsi"/>
          <w:iCs/>
          <w:sz w:val="22"/>
          <w:szCs w:val="22"/>
        </w:rPr>
        <w:t xml:space="preserve"> </w:t>
      </w:r>
      <w:r w:rsidR="009518D1" w:rsidRPr="00772B5A">
        <w:rPr>
          <w:rFonts w:asciiTheme="minorHAnsi" w:hAnsiTheme="minorHAnsi"/>
          <w:sz w:val="22"/>
          <w:szCs w:val="22"/>
          <w:shd w:val="clear" w:color="auto" w:fill="FFFCF2"/>
        </w:rPr>
        <w:t>Oakfield Academy aims to create a learning environment where we can inspire pupils to believe in their abilities and to achieve their full academic potential, no matter what a pupil’s starting point may be.</w:t>
      </w:r>
    </w:p>
    <w:p w:rsidR="00717483" w:rsidRPr="00A46152" w:rsidRDefault="00717483" w:rsidP="00A46152">
      <w:pPr>
        <w:widowControl w:val="0"/>
        <w:autoSpaceDE w:val="0"/>
        <w:autoSpaceDN w:val="0"/>
        <w:adjustRightInd w:val="0"/>
        <w:rPr>
          <w:rFonts w:asciiTheme="minorHAnsi" w:hAnsiTheme="minorHAnsi" w:cstheme="minorHAnsi"/>
          <w:sz w:val="22"/>
          <w:szCs w:val="22"/>
        </w:rPr>
      </w:pPr>
    </w:p>
    <w:p w:rsidR="00717483" w:rsidRPr="00A46152" w:rsidRDefault="004614D3" w:rsidP="00A46152">
      <w:pPr>
        <w:widowControl w:val="0"/>
        <w:autoSpaceDE w:val="0"/>
        <w:autoSpaceDN w:val="0"/>
        <w:adjustRightInd w:val="0"/>
        <w:rPr>
          <w:rFonts w:asciiTheme="minorHAnsi" w:hAnsiTheme="minorHAnsi" w:cstheme="minorHAnsi"/>
          <w:b/>
          <w:bCs/>
          <w:sz w:val="22"/>
          <w:szCs w:val="22"/>
        </w:rPr>
      </w:pPr>
      <w:r w:rsidRPr="00A46152">
        <w:rPr>
          <w:rFonts w:asciiTheme="minorHAnsi" w:hAnsiTheme="minorHAnsi" w:cstheme="minorHAnsi"/>
          <w:b/>
          <w:bCs/>
          <w:sz w:val="22"/>
          <w:szCs w:val="22"/>
        </w:rPr>
        <w:t>Guiding Principle</w:t>
      </w:r>
    </w:p>
    <w:p w:rsidR="00717483" w:rsidRDefault="001C388B" w:rsidP="00A46152">
      <w:pPr>
        <w:widowControl w:val="0"/>
        <w:autoSpaceDE w:val="0"/>
        <w:autoSpaceDN w:val="0"/>
        <w:adjustRightInd w:val="0"/>
        <w:rPr>
          <w:rFonts w:asciiTheme="minorHAnsi" w:hAnsiTheme="minorHAnsi" w:cstheme="minorHAnsi"/>
          <w:b/>
          <w:bCs/>
          <w:i/>
          <w:sz w:val="22"/>
          <w:szCs w:val="22"/>
        </w:rPr>
      </w:pPr>
      <w:r w:rsidRPr="00A46152">
        <w:rPr>
          <w:rFonts w:asciiTheme="minorHAnsi" w:hAnsiTheme="minorHAnsi" w:cstheme="minorHAnsi"/>
          <w:b/>
          <w:bCs/>
          <w:sz w:val="22"/>
          <w:szCs w:val="22"/>
        </w:rPr>
        <w:t>The learning environment is one that is safe and conducive to enjoyable, allowing all pupils to learn alongside each other, regardless of their abilities.</w:t>
      </w:r>
      <w:r w:rsidR="009518D1" w:rsidRPr="00A46152">
        <w:rPr>
          <w:rFonts w:asciiTheme="minorHAnsi" w:hAnsiTheme="minorHAnsi" w:cstheme="minorHAnsi"/>
          <w:b/>
          <w:bCs/>
          <w:sz w:val="22"/>
          <w:szCs w:val="22"/>
        </w:rPr>
        <w:t xml:space="preserve"> We aim to foster the ideology that pupils should be ‘</w:t>
      </w:r>
      <w:r w:rsidR="009518D1" w:rsidRPr="00A46152">
        <w:rPr>
          <w:rFonts w:asciiTheme="minorHAnsi" w:hAnsiTheme="minorHAnsi" w:cstheme="minorHAnsi"/>
          <w:b/>
          <w:bCs/>
          <w:i/>
          <w:sz w:val="22"/>
          <w:szCs w:val="22"/>
        </w:rPr>
        <w:t xml:space="preserve">Proud </w:t>
      </w:r>
      <w:proofErr w:type="gramStart"/>
      <w:r w:rsidR="009518D1" w:rsidRPr="00A46152">
        <w:rPr>
          <w:rFonts w:asciiTheme="minorHAnsi" w:hAnsiTheme="minorHAnsi" w:cstheme="minorHAnsi"/>
          <w:b/>
          <w:bCs/>
          <w:i/>
          <w:sz w:val="22"/>
          <w:szCs w:val="22"/>
        </w:rPr>
        <w:t>To</w:t>
      </w:r>
      <w:proofErr w:type="gramEnd"/>
      <w:r w:rsidR="009518D1" w:rsidRPr="00A46152">
        <w:rPr>
          <w:rFonts w:asciiTheme="minorHAnsi" w:hAnsiTheme="minorHAnsi" w:cstheme="minorHAnsi"/>
          <w:b/>
          <w:bCs/>
          <w:i/>
          <w:sz w:val="22"/>
          <w:szCs w:val="22"/>
        </w:rPr>
        <w:t xml:space="preserve"> Learn’.</w:t>
      </w:r>
    </w:p>
    <w:p w:rsidR="00623D32" w:rsidRDefault="007B4F8F" w:rsidP="00A4615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To support this we have taken an evidenced based approach to how we plan effective lessons for our pupils’; a key component of this has been the findings borne out of Barak </w:t>
      </w:r>
      <w:proofErr w:type="spellStart"/>
      <w:r>
        <w:rPr>
          <w:rFonts w:asciiTheme="minorHAnsi" w:hAnsiTheme="minorHAnsi" w:cstheme="minorHAnsi"/>
          <w:sz w:val="22"/>
          <w:szCs w:val="22"/>
        </w:rPr>
        <w:t>Rosenshine’s</w:t>
      </w:r>
      <w:proofErr w:type="spellEnd"/>
      <w:r>
        <w:rPr>
          <w:rFonts w:asciiTheme="minorHAnsi" w:hAnsiTheme="minorHAnsi" w:cstheme="minorHAnsi"/>
          <w:sz w:val="22"/>
          <w:szCs w:val="22"/>
        </w:rPr>
        <w:t xml:space="preserve"> </w:t>
      </w:r>
      <w:r>
        <w:rPr>
          <w:rFonts w:asciiTheme="minorHAnsi" w:hAnsiTheme="minorHAnsi" w:cstheme="minorHAnsi"/>
          <w:i/>
          <w:sz w:val="22"/>
          <w:szCs w:val="22"/>
        </w:rPr>
        <w:t xml:space="preserve">Principles of Instruction, </w:t>
      </w:r>
      <w:r>
        <w:rPr>
          <w:rFonts w:asciiTheme="minorHAnsi" w:hAnsiTheme="minorHAnsi" w:cstheme="minorHAnsi"/>
          <w:sz w:val="22"/>
          <w:szCs w:val="22"/>
        </w:rPr>
        <w:t>(research paper accompanies this guidance</w:t>
      </w:r>
      <w:r w:rsidR="00B25E38">
        <w:rPr>
          <w:rFonts w:asciiTheme="minorHAnsi" w:hAnsiTheme="minorHAnsi" w:cstheme="minorHAnsi"/>
          <w:sz w:val="22"/>
          <w:szCs w:val="22"/>
        </w:rPr>
        <w:t>). A basic outline of how effective learning strategies can be used and planned in lessons is listed underneath, with regular CPD provided for all staff throughout the academic year.</w:t>
      </w:r>
    </w:p>
    <w:p w:rsidR="00B25E38" w:rsidRDefault="00B25E38" w:rsidP="00A46152">
      <w:pPr>
        <w:widowControl w:val="0"/>
        <w:autoSpaceDE w:val="0"/>
        <w:autoSpaceDN w:val="0"/>
        <w:adjustRightInd w:val="0"/>
        <w:rPr>
          <w:rFonts w:asciiTheme="minorHAnsi" w:hAnsiTheme="minorHAnsi" w:cstheme="minorHAnsi"/>
          <w:sz w:val="22"/>
          <w:szCs w:val="22"/>
        </w:rPr>
      </w:pPr>
    </w:p>
    <w:p w:rsidR="00B25E38" w:rsidRDefault="00B25E38"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Review learning from previous lesson</w:t>
      </w:r>
    </w:p>
    <w:p w:rsidR="00B25E38" w:rsidRDefault="00B25E38"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Present new material</w:t>
      </w:r>
      <w:r w:rsidR="00993BB5">
        <w:rPr>
          <w:rFonts w:asciiTheme="minorHAnsi" w:hAnsiTheme="minorHAnsi" w:cstheme="minorHAnsi"/>
          <w:sz w:val="22"/>
          <w:szCs w:val="22"/>
        </w:rPr>
        <w:t xml:space="preserve">, (limiting the amount </w:t>
      </w:r>
      <w:r w:rsidR="00832817">
        <w:rPr>
          <w:rFonts w:asciiTheme="minorHAnsi" w:hAnsiTheme="minorHAnsi" w:cstheme="minorHAnsi"/>
          <w:sz w:val="22"/>
          <w:szCs w:val="22"/>
        </w:rPr>
        <w:t>student</w:t>
      </w:r>
      <w:r w:rsidR="00993BB5">
        <w:rPr>
          <w:rFonts w:asciiTheme="minorHAnsi" w:hAnsiTheme="minorHAnsi" w:cstheme="minorHAnsi"/>
          <w:sz w:val="22"/>
          <w:szCs w:val="22"/>
        </w:rPr>
        <w:t xml:space="preserve"> receive all at once),</w:t>
      </w:r>
      <w:r>
        <w:rPr>
          <w:rFonts w:asciiTheme="minorHAnsi" w:hAnsiTheme="minorHAnsi" w:cstheme="minorHAnsi"/>
          <w:sz w:val="22"/>
          <w:szCs w:val="22"/>
        </w:rPr>
        <w:t xml:space="preserve"> using small steps and student practice</w:t>
      </w:r>
      <w:r w:rsidR="00832817">
        <w:rPr>
          <w:rFonts w:asciiTheme="minorHAnsi" w:hAnsiTheme="minorHAnsi" w:cstheme="minorHAnsi"/>
          <w:sz w:val="22"/>
          <w:szCs w:val="22"/>
        </w:rPr>
        <w:t>.</w:t>
      </w:r>
    </w:p>
    <w:p w:rsidR="00B25E38" w:rsidRDefault="00832817"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Give clear and detailed explanations</w:t>
      </w:r>
    </w:p>
    <w:p w:rsidR="00832817" w:rsidRDefault="00832817"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Ask questions to check for understanding</w:t>
      </w:r>
    </w:p>
    <w:p w:rsidR="00832817" w:rsidRDefault="00832817"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Provide active practice for students, guided by the teacher</w:t>
      </w:r>
    </w:p>
    <w:p w:rsidR="00832817" w:rsidRDefault="00832817"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Positively model steps students need to take, as well as models of </w:t>
      </w:r>
      <w:r>
        <w:rPr>
          <w:rFonts w:asciiTheme="minorHAnsi" w:hAnsiTheme="minorHAnsi" w:cstheme="minorHAnsi"/>
          <w:i/>
          <w:sz w:val="22"/>
          <w:szCs w:val="22"/>
        </w:rPr>
        <w:t xml:space="preserve">soled/worked-out </w:t>
      </w:r>
      <w:r>
        <w:rPr>
          <w:rFonts w:asciiTheme="minorHAnsi" w:hAnsiTheme="minorHAnsi" w:cstheme="minorHAnsi"/>
          <w:sz w:val="22"/>
          <w:szCs w:val="22"/>
        </w:rPr>
        <w:t>problems</w:t>
      </w:r>
    </w:p>
    <w:p w:rsidR="00832817" w:rsidRDefault="00832817"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Check for student understanding, (questioning)</w:t>
      </w:r>
    </w:p>
    <w:p w:rsidR="00832817" w:rsidRDefault="00832817"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Provide feedback to obtain a high success rate and dispel misconceptions</w:t>
      </w:r>
    </w:p>
    <w:p w:rsidR="00313733" w:rsidRDefault="00313733"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Provide examples and scaffold difficult tasks</w:t>
      </w:r>
    </w:p>
    <w:p w:rsidR="00313733" w:rsidRDefault="00313733"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Prepare students for independent practice</w:t>
      </w:r>
    </w:p>
    <w:p w:rsidR="00313733" w:rsidRDefault="00313733"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Reteach where necessary</w:t>
      </w:r>
    </w:p>
    <w:p w:rsidR="00313733" w:rsidRPr="00B25E38" w:rsidRDefault="00313733" w:rsidP="00B25E38">
      <w:pPr>
        <w:pStyle w:val="ListParagraph"/>
        <w:widowControl w:val="0"/>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Plan in times for weekly and monthly reviews i.e. retrieval, low-stakes quizzes etc.</w:t>
      </w:r>
    </w:p>
    <w:p w:rsidR="00717483" w:rsidRPr="00A46152" w:rsidRDefault="00717483" w:rsidP="00A46152">
      <w:pPr>
        <w:widowControl w:val="0"/>
        <w:autoSpaceDE w:val="0"/>
        <w:autoSpaceDN w:val="0"/>
        <w:adjustRightInd w:val="0"/>
        <w:rPr>
          <w:rFonts w:asciiTheme="minorHAnsi" w:hAnsiTheme="minorHAnsi" w:cstheme="minorHAnsi"/>
          <w:sz w:val="22"/>
          <w:szCs w:val="22"/>
        </w:rPr>
      </w:pPr>
    </w:p>
    <w:p w:rsidR="001C388B" w:rsidRPr="00A46152" w:rsidRDefault="001C388B" w:rsidP="00A46152">
      <w:pPr>
        <w:widowControl w:val="0"/>
        <w:autoSpaceDE w:val="0"/>
        <w:autoSpaceDN w:val="0"/>
        <w:adjustRightInd w:val="0"/>
        <w:rPr>
          <w:rFonts w:asciiTheme="minorHAnsi" w:hAnsiTheme="minorHAnsi" w:cstheme="minorHAnsi"/>
          <w:b/>
          <w:sz w:val="22"/>
          <w:szCs w:val="22"/>
        </w:rPr>
      </w:pPr>
      <w:r w:rsidRPr="00A46152">
        <w:rPr>
          <w:rFonts w:asciiTheme="minorHAnsi" w:hAnsiTheme="minorHAnsi" w:cstheme="minorHAnsi"/>
          <w:b/>
          <w:sz w:val="22"/>
          <w:szCs w:val="22"/>
        </w:rPr>
        <w:t>Fundamentals for an ‘Oakfield Lesson’</w:t>
      </w:r>
    </w:p>
    <w:p w:rsidR="00717483" w:rsidRPr="0063696B" w:rsidRDefault="00623D32" w:rsidP="0063696B">
      <w:pPr>
        <w:pStyle w:val="ListParagraph"/>
        <w:widowControl w:val="0"/>
        <w:numPr>
          <w:ilvl w:val="0"/>
          <w:numId w:val="8"/>
        </w:numPr>
        <w:tabs>
          <w:tab w:val="left" w:pos="-1440"/>
          <w:tab w:val="num" w:pos="0"/>
        </w:tabs>
        <w:autoSpaceDE w:val="0"/>
        <w:autoSpaceDN w:val="0"/>
        <w:adjustRightInd w:val="0"/>
        <w:outlineLvl w:val="0"/>
        <w:rPr>
          <w:rFonts w:asciiTheme="minorHAnsi" w:hAnsiTheme="minorHAnsi" w:cstheme="minorHAnsi"/>
          <w:sz w:val="22"/>
          <w:szCs w:val="22"/>
          <w:lang w:val="en-US"/>
        </w:rPr>
      </w:pPr>
      <w:r w:rsidRPr="0063696B">
        <w:rPr>
          <w:rFonts w:asciiTheme="minorHAnsi" w:hAnsiTheme="minorHAnsi" w:cstheme="minorHAnsi"/>
          <w:sz w:val="22"/>
          <w:szCs w:val="22"/>
          <w:lang w:val="en-US"/>
        </w:rPr>
        <w:t>Teachers are to meet</w:t>
      </w:r>
      <w:r w:rsidR="004614D3" w:rsidRPr="0063696B">
        <w:rPr>
          <w:rFonts w:asciiTheme="minorHAnsi" w:hAnsiTheme="minorHAnsi" w:cstheme="minorHAnsi"/>
          <w:sz w:val="22"/>
          <w:szCs w:val="22"/>
          <w:lang w:val="en-US"/>
        </w:rPr>
        <w:t xml:space="preserve"> pupils as they arrive.  They line up in an orderly, controlled fashion, enter quietly and wait for the teacher to initiate the lesson.</w:t>
      </w:r>
      <w:r w:rsidR="00DB1C28" w:rsidRPr="0063696B">
        <w:rPr>
          <w:rFonts w:asciiTheme="minorHAnsi" w:hAnsiTheme="minorHAnsi" w:cstheme="minorHAnsi"/>
          <w:sz w:val="22"/>
          <w:szCs w:val="22"/>
          <w:lang w:val="en-US"/>
        </w:rPr>
        <w:t xml:space="preserve"> Lessons start as </w:t>
      </w:r>
      <w:r w:rsidR="00486EA2" w:rsidRPr="0063696B">
        <w:rPr>
          <w:rFonts w:asciiTheme="minorHAnsi" w:hAnsiTheme="minorHAnsi" w:cstheme="minorHAnsi"/>
          <w:sz w:val="22"/>
          <w:szCs w:val="22"/>
          <w:lang w:val="en-US"/>
        </w:rPr>
        <w:t>the pupils’ line up, and the learning</w:t>
      </w:r>
      <w:r w:rsidR="00DB1C28" w:rsidRPr="0063696B">
        <w:rPr>
          <w:rFonts w:asciiTheme="minorHAnsi" w:hAnsiTheme="minorHAnsi" w:cstheme="minorHAnsi"/>
          <w:sz w:val="22"/>
          <w:szCs w:val="22"/>
          <w:lang w:val="en-US"/>
        </w:rPr>
        <w:t xml:space="preserve"> can begin as soon as this happens.</w:t>
      </w:r>
      <w:r w:rsidR="004614D3" w:rsidRPr="0063696B">
        <w:rPr>
          <w:rFonts w:asciiTheme="minorHAnsi" w:hAnsiTheme="minorHAnsi" w:cstheme="minorHAnsi"/>
          <w:sz w:val="22"/>
          <w:szCs w:val="22"/>
          <w:lang w:val="en-US"/>
        </w:rPr>
        <w:t xml:space="preserve">  </w:t>
      </w:r>
    </w:p>
    <w:p w:rsidR="00717483" w:rsidRPr="00A46152" w:rsidRDefault="00717483" w:rsidP="00A46152">
      <w:pPr>
        <w:widowControl w:val="0"/>
        <w:tabs>
          <w:tab w:val="left" w:pos="-1440"/>
        </w:tabs>
        <w:autoSpaceDE w:val="0"/>
        <w:autoSpaceDN w:val="0"/>
        <w:adjustRightInd w:val="0"/>
        <w:outlineLvl w:val="0"/>
        <w:rPr>
          <w:rFonts w:asciiTheme="minorHAnsi" w:hAnsiTheme="minorHAnsi" w:cstheme="minorHAnsi"/>
          <w:sz w:val="22"/>
          <w:szCs w:val="22"/>
          <w:lang w:val="en-US"/>
        </w:rPr>
      </w:pPr>
    </w:p>
    <w:p w:rsidR="00717483" w:rsidRPr="0063696B" w:rsidRDefault="00DB1C28" w:rsidP="0063696B">
      <w:pPr>
        <w:pStyle w:val="ListParagraph"/>
        <w:widowControl w:val="0"/>
        <w:numPr>
          <w:ilvl w:val="0"/>
          <w:numId w:val="8"/>
        </w:numPr>
        <w:tabs>
          <w:tab w:val="left" w:pos="-1440"/>
          <w:tab w:val="num" w:pos="0"/>
        </w:tabs>
        <w:autoSpaceDE w:val="0"/>
        <w:autoSpaceDN w:val="0"/>
        <w:adjustRightInd w:val="0"/>
        <w:outlineLvl w:val="0"/>
        <w:rPr>
          <w:rFonts w:asciiTheme="minorHAnsi" w:hAnsiTheme="minorHAnsi" w:cstheme="minorHAnsi"/>
          <w:sz w:val="22"/>
          <w:szCs w:val="22"/>
          <w:lang w:val="en-US"/>
        </w:rPr>
      </w:pPr>
      <w:r w:rsidRPr="0063696B">
        <w:rPr>
          <w:rFonts w:asciiTheme="minorHAnsi" w:hAnsiTheme="minorHAnsi" w:cstheme="minorHAnsi"/>
          <w:sz w:val="22"/>
          <w:szCs w:val="22"/>
          <w:lang w:val="en-US"/>
        </w:rPr>
        <w:t>Seating plans for the majority of lessons are recommended. These can be based on ability, the buddy system, or differentiated groups, but are decided upon by the teacher in charge of that lesson.</w:t>
      </w:r>
      <w:r w:rsidR="00295E0B" w:rsidRPr="0063696B">
        <w:rPr>
          <w:rFonts w:asciiTheme="minorHAnsi" w:hAnsiTheme="minorHAnsi" w:cstheme="minorHAnsi"/>
          <w:sz w:val="22"/>
          <w:szCs w:val="22"/>
          <w:lang w:val="en-US"/>
        </w:rPr>
        <w:t xml:space="preserve"> Use of </w:t>
      </w:r>
      <w:hyperlink r:id="rId9" w:history="1">
        <w:r w:rsidR="00295E0B" w:rsidRPr="0063696B">
          <w:rPr>
            <w:rStyle w:val="Hyperlink"/>
            <w:rFonts w:asciiTheme="minorHAnsi" w:hAnsiTheme="minorHAnsi" w:cstheme="minorHAnsi"/>
            <w:sz w:val="22"/>
            <w:szCs w:val="22"/>
            <w:lang w:val="en-US"/>
          </w:rPr>
          <w:t>https://www.maplearners.co.uk/live/login.php</w:t>
        </w:r>
      </w:hyperlink>
      <w:r w:rsidR="00295E0B" w:rsidRPr="0063696B">
        <w:rPr>
          <w:rFonts w:asciiTheme="minorHAnsi" w:hAnsiTheme="minorHAnsi" w:cstheme="minorHAnsi"/>
          <w:sz w:val="22"/>
          <w:szCs w:val="22"/>
          <w:lang w:val="en-US"/>
        </w:rPr>
        <w:t xml:space="preserve"> can aid this process.</w:t>
      </w:r>
    </w:p>
    <w:p w:rsidR="00053F7E" w:rsidRPr="00A46152" w:rsidRDefault="00053F7E" w:rsidP="00A46152">
      <w:pPr>
        <w:widowControl w:val="0"/>
        <w:tabs>
          <w:tab w:val="left" w:pos="-1440"/>
          <w:tab w:val="num" w:pos="720"/>
        </w:tabs>
        <w:autoSpaceDE w:val="0"/>
        <w:autoSpaceDN w:val="0"/>
        <w:adjustRightInd w:val="0"/>
        <w:ind w:left="720" w:hanging="720"/>
        <w:outlineLvl w:val="0"/>
        <w:rPr>
          <w:rFonts w:asciiTheme="minorHAnsi" w:hAnsiTheme="minorHAnsi" w:cstheme="minorHAnsi"/>
          <w:sz w:val="22"/>
          <w:szCs w:val="22"/>
          <w:lang w:val="en-US"/>
        </w:rPr>
      </w:pPr>
    </w:p>
    <w:p w:rsidR="00717483" w:rsidRPr="0063696B" w:rsidRDefault="00053F7E" w:rsidP="0063696B">
      <w:pPr>
        <w:pStyle w:val="ListParagraph"/>
        <w:widowControl w:val="0"/>
        <w:numPr>
          <w:ilvl w:val="0"/>
          <w:numId w:val="8"/>
        </w:numPr>
        <w:tabs>
          <w:tab w:val="left" w:pos="-1440"/>
          <w:tab w:val="num" w:pos="0"/>
        </w:tabs>
        <w:autoSpaceDE w:val="0"/>
        <w:autoSpaceDN w:val="0"/>
        <w:adjustRightInd w:val="0"/>
        <w:outlineLvl w:val="0"/>
        <w:rPr>
          <w:rFonts w:asciiTheme="minorHAnsi" w:hAnsiTheme="minorHAnsi" w:cstheme="minorHAnsi"/>
          <w:sz w:val="22"/>
          <w:szCs w:val="22"/>
          <w:lang w:val="en-US"/>
        </w:rPr>
      </w:pPr>
      <w:r w:rsidRPr="0063696B">
        <w:rPr>
          <w:rFonts w:asciiTheme="minorHAnsi" w:hAnsiTheme="minorHAnsi" w:cstheme="minorHAnsi"/>
          <w:sz w:val="22"/>
          <w:szCs w:val="22"/>
          <w:lang w:val="en-US"/>
        </w:rPr>
        <w:t xml:space="preserve">The correct uniform is to be </w:t>
      </w:r>
      <w:r w:rsidR="004614D3" w:rsidRPr="0063696B">
        <w:rPr>
          <w:rFonts w:asciiTheme="minorHAnsi" w:hAnsiTheme="minorHAnsi" w:cstheme="minorHAnsi"/>
          <w:sz w:val="22"/>
          <w:szCs w:val="22"/>
          <w:lang w:val="en-US"/>
        </w:rPr>
        <w:t>worn,</w:t>
      </w:r>
      <w:r w:rsidRPr="0063696B">
        <w:rPr>
          <w:rFonts w:asciiTheme="minorHAnsi" w:hAnsiTheme="minorHAnsi" w:cstheme="minorHAnsi"/>
          <w:sz w:val="22"/>
          <w:szCs w:val="22"/>
          <w:lang w:val="en-US"/>
        </w:rPr>
        <w:t xml:space="preserve"> relevant to the lesson the pupils are in.</w:t>
      </w:r>
      <w:r w:rsidR="000C453F" w:rsidRPr="0063696B">
        <w:rPr>
          <w:rFonts w:asciiTheme="minorHAnsi" w:hAnsiTheme="minorHAnsi" w:cstheme="minorHAnsi"/>
          <w:sz w:val="22"/>
          <w:szCs w:val="22"/>
          <w:lang w:val="en-US"/>
        </w:rPr>
        <w:t xml:space="preserve"> </w:t>
      </w:r>
      <w:r w:rsidR="004614D3" w:rsidRPr="0063696B">
        <w:rPr>
          <w:rFonts w:asciiTheme="minorHAnsi" w:hAnsiTheme="minorHAnsi" w:cstheme="minorHAnsi"/>
          <w:sz w:val="22"/>
          <w:szCs w:val="22"/>
          <w:lang w:val="en-US"/>
        </w:rPr>
        <w:t>Children must come to less</w:t>
      </w:r>
      <w:r w:rsidR="000C453F" w:rsidRPr="0063696B">
        <w:rPr>
          <w:rFonts w:asciiTheme="minorHAnsi" w:hAnsiTheme="minorHAnsi" w:cstheme="minorHAnsi"/>
          <w:sz w:val="22"/>
          <w:szCs w:val="22"/>
          <w:lang w:val="en-US"/>
        </w:rPr>
        <w:t>ons with the correct equipment relevant to the lesson they are in, (This includes their journal).</w:t>
      </w:r>
    </w:p>
    <w:p w:rsidR="00717483" w:rsidRPr="00A46152" w:rsidRDefault="00717483" w:rsidP="00A46152">
      <w:pPr>
        <w:widowControl w:val="0"/>
        <w:autoSpaceDE w:val="0"/>
        <w:autoSpaceDN w:val="0"/>
        <w:adjustRightInd w:val="0"/>
        <w:rPr>
          <w:rFonts w:asciiTheme="minorHAnsi" w:hAnsiTheme="minorHAnsi" w:cstheme="minorHAnsi"/>
          <w:sz w:val="22"/>
          <w:szCs w:val="22"/>
          <w:lang w:val="en-US"/>
        </w:rPr>
      </w:pPr>
    </w:p>
    <w:p w:rsidR="00717483" w:rsidRPr="0063696B" w:rsidRDefault="004614D3" w:rsidP="0063696B">
      <w:pPr>
        <w:pStyle w:val="ListParagraph"/>
        <w:widowControl w:val="0"/>
        <w:numPr>
          <w:ilvl w:val="0"/>
          <w:numId w:val="8"/>
        </w:numPr>
        <w:tabs>
          <w:tab w:val="left" w:pos="-1440"/>
          <w:tab w:val="num" w:pos="284"/>
        </w:tabs>
        <w:autoSpaceDE w:val="0"/>
        <w:autoSpaceDN w:val="0"/>
        <w:adjustRightInd w:val="0"/>
        <w:outlineLvl w:val="0"/>
        <w:rPr>
          <w:rFonts w:asciiTheme="minorHAnsi" w:hAnsiTheme="minorHAnsi" w:cstheme="minorHAnsi"/>
          <w:sz w:val="22"/>
          <w:szCs w:val="22"/>
          <w:lang w:val="en-US"/>
        </w:rPr>
      </w:pPr>
      <w:r w:rsidRPr="0063696B">
        <w:rPr>
          <w:rFonts w:asciiTheme="minorHAnsi" w:hAnsiTheme="minorHAnsi" w:cstheme="minorHAnsi"/>
          <w:sz w:val="22"/>
          <w:szCs w:val="22"/>
          <w:lang w:val="en-US"/>
        </w:rPr>
        <w:t xml:space="preserve">Lessons should </w:t>
      </w:r>
      <w:r w:rsidR="00295E0B" w:rsidRPr="0063696B">
        <w:rPr>
          <w:rFonts w:asciiTheme="minorHAnsi" w:hAnsiTheme="minorHAnsi" w:cstheme="minorHAnsi"/>
          <w:sz w:val="22"/>
          <w:szCs w:val="22"/>
          <w:lang w:val="en-US"/>
        </w:rPr>
        <w:t>have</w:t>
      </w:r>
      <w:r w:rsidRPr="0063696B">
        <w:rPr>
          <w:rFonts w:asciiTheme="minorHAnsi" w:hAnsiTheme="minorHAnsi" w:cstheme="minorHAnsi"/>
          <w:sz w:val="22"/>
          <w:szCs w:val="22"/>
          <w:lang w:val="en-US"/>
        </w:rPr>
        <w:t xml:space="preserve"> clear objectives</w:t>
      </w:r>
      <w:r w:rsidR="000012A0" w:rsidRPr="0063696B">
        <w:rPr>
          <w:rFonts w:asciiTheme="minorHAnsi" w:hAnsiTheme="minorHAnsi" w:cstheme="minorHAnsi"/>
          <w:sz w:val="22"/>
          <w:szCs w:val="22"/>
          <w:lang w:val="en-US"/>
        </w:rPr>
        <w:t xml:space="preserve"> that c</w:t>
      </w:r>
      <w:r w:rsidR="00941CA8" w:rsidRPr="0063696B">
        <w:rPr>
          <w:rFonts w:asciiTheme="minorHAnsi" w:hAnsiTheme="minorHAnsi" w:cstheme="minorHAnsi"/>
          <w:sz w:val="22"/>
          <w:szCs w:val="22"/>
          <w:lang w:val="en-US"/>
        </w:rPr>
        <w:t xml:space="preserve">an </w:t>
      </w:r>
      <w:r w:rsidR="000012A0" w:rsidRPr="0063696B">
        <w:rPr>
          <w:rFonts w:asciiTheme="minorHAnsi" w:hAnsiTheme="minorHAnsi" w:cstheme="minorHAnsi"/>
          <w:sz w:val="22"/>
          <w:szCs w:val="22"/>
          <w:lang w:val="en-US"/>
        </w:rPr>
        <w:t>be being shared in a multitude of methods, (</w:t>
      </w:r>
      <w:r w:rsidRPr="0063696B">
        <w:rPr>
          <w:rFonts w:asciiTheme="minorHAnsi" w:hAnsiTheme="minorHAnsi" w:cstheme="minorHAnsi"/>
          <w:sz w:val="22"/>
          <w:szCs w:val="22"/>
          <w:lang w:val="en-US"/>
        </w:rPr>
        <w:t>spoken,</w:t>
      </w:r>
      <w:r w:rsidR="000012A0" w:rsidRPr="0063696B">
        <w:rPr>
          <w:rFonts w:asciiTheme="minorHAnsi" w:hAnsiTheme="minorHAnsi" w:cstheme="minorHAnsi"/>
          <w:sz w:val="22"/>
          <w:szCs w:val="22"/>
          <w:lang w:val="en-US"/>
        </w:rPr>
        <w:t xml:space="preserve"> written, discovered etc.)</w:t>
      </w:r>
      <w:r w:rsidRPr="0063696B">
        <w:rPr>
          <w:rFonts w:asciiTheme="minorHAnsi" w:hAnsiTheme="minorHAnsi" w:cstheme="minorHAnsi"/>
          <w:sz w:val="22"/>
          <w:szCs w:val="22"/>
          <w:lang w:val="en-US"/>
        </w:rPr>
        <w:t xml:space="preserve">.  In some cases, teachers will not want to make the objectives the starting-point, but at some stage they need to know.   They should also know how each lesson fits in with </w:t>
      </w:r>
      <w:r w:rsidR="000012A0" w:rsidRPr="0063696B">
        <w:rPr>
          <w:rFonts w:asciiTheme="minorHAnsi" w:hAnsiTheme="minorHAnsi" w:cstheme="minorHAnsi"/>
          <w:sz w:val="22"/>
          <w:szCs w:val="22"/>
          <w:lang w:val="en-US"/>
        </w:rPr>
        <w:t>prior and post learning</w:t>
      </w:r>
      <w:r w:rsidRPr="0063696B">
        <w:rPr>
          <w:rFonts w:asciiTheme="minorHAnsi" w:hAnsiTheme="minorHAnsi" w:cstheme="minorHAnsi"/>
          <w:sz w:val="22"/>
          <w:szCs w:val="22"/>
          <w:lang w:val="en-US"/>
        </w:rPr>
        <w:t>, i.e. the BIG PICTURE.</w:t>
      </w:r>
    </w:p>
    <w:p w:rsidR="00717483" w:rsidRPr="00A46152" w:rsidRDefault="00717483" w:rsidP="00A46152">
      <w:pPr>
        <w:widowControl w:val="0"/>
        <w:autoSpaceDE w:val="0"/>
        <w:autoSpaceDN w:val="0"/>
        <w:adjustRightInd w:val="0"/>
        <w:rPr>
          <w:rFonts w:asciiTheme="minorHAnsi" w:hAnsiTheme="minorHAnsi" w:cstheme="minorHAnsi"/>
          <w:sz w:val="22"/>
          <w:szCs w:val="22"/>
          <w:lang w:val="en-US"/>
        </w:rPr>
      </w:pPr>
    </w:p>
    <w:p w:rsidR="0063696B" w:rsidRDefault="0063696B" w:rsidP="00A46152">
      <w:pPr>
        <w:widowControl w:val="0"/>
        <w:tabs>
          <w:tab w:val="left" w:pos="-1440"/>
          <w:tab w:val="num" w:pos="-142"/>
        </w:tabs>
        <w:autoSpaceDE w:val="0"/>
        <w:autoSpaceDN w:val="0"/>
        <w:adjustRightInd w:val="0"/>
        <w:outlineLvl w:val="0"/>
        <w:rPr>
          <w:rFonts w:asciiTheme="minorHAnsi" w:hAnsiTheme="minorHAnsi" w:cstheme="minorHAnsi"/>
          <w:sz w:val="22"/>
          <w:szCs w:val="22"/>
          <w:lang w:val="en-US"/>
        </w:rPr>
      </w:pPr>
    </w:p>
    <w:p w:rsidR="00717483" w:rsidRPr="0063696B" w:rsidRDefault="004614D3" w:rsidP="00A46152">
      <w:pPr>
        <w:pStyle w:val="ListParagraph"/>
        <w:widowControl w:val="0"/>
        <w:numPr>
          <w:ilvl w:val="0"/>
          <w:numId w:val="8"/>
        </w:numPr>
        <w:tabs>
          <w:tab w:val="left" w:pos="-1440"/>
          <w:tab w:val="num" w:pos="-142"/>
        </w:tabs>
        <w:autoSpaceDE w:val="0"/>
        <w:autoSpaceDN w:val="0"/>
        <w:adjustRightInd w:val="0"/>
        <w:outlineLvl w:val="0"/>
        <w:rPr>
          <w:rFonts w:asciiTheme="minorHAnsi" w:hAnsiTheme="minorHAnsi" w:cstheme="minorHAnsi"/>
          <w:sz w:val="22"/>
          <w:szCs w:val="22"/>
          <w:lang w:val="en-US"/>
        </w:rPr>
      </w:pPr>
      <w:r w:rsidRPr="0063696B">
        <w:rPr>
          <w:rFonts w:asciiTheme="minorHAnsi" w:hAnsiTheme="minorHAnsi" w:cstheme="minorHAnsi"/>
          <w:sz w:val="22"/>
          <w:szCs w:val="22"/>
          <w:lang w:val="en-US"/>
        </w:rPr>
        <w:lastRenderedPageBreak/>
        <w:t>Pupils learn best when they are inspired by an enthusiastic teacher who strives to make each lesson as interesting, meaning</w:t>
      </w:r>
      <w:r w:rsidR="00941CA8" w:rsidRPr="0063696B">
        <w:rPr>
          <w:rFonts w:asciiTheme="minorHAnsi" w:hAnsiTheme="minorHAnsi" w:cstheme="minorHAnsi"/>
          <w:sz w:val="22"/>
          <w:szCs w:val="22"/>
          <w:lang w:val="en-US"/>
        </w:rPr>
        <w:t>ful and challenging as possible, allowing for pupils to make choices and be an active part of their learning.</w:t>
      </w:r>
      <w:r w:rsidRPr="0063696B">
        <w:rPr>
          <w:rFonts w:asciiTheme="minorHAnsi" w:hAnsiTheme="minorHAnsi" w:cstheme="minorHAnsi"/>
          <w:sz w:val="22"/>
          <w:szCs w:val="22"/>
          <w:lang w:val="en-US"/>
        </w:rPr>
        <w:t xml:space="preserve">  Effective </w:t>
      </w:r>
      <w:r w:rsidR="00941CA8" w:rsidRPr="0063696B">
        <w:rPr>
          <w:rFonts w:asciiTheme="minorHAnsi" w:hAnsiTheme="minorHAnsi" w:cstheme="minorHAnsi"/>
          <w:sz w:val="22"/>
          <w:szCs w:val="22"/>
          <w:lang w:val="en-US"/>
        </w:rPr>
        <w:t>learning will involve</w:t>
      </w:r>
      <w:r w:rsidRPr="0063696B">
        <w:rPr>
          <w:rFonts w:asciiTheme="minorHAnsi" w:hAnsiTheme="minorHAnsi" w:cstheme="minorHAnsi"/>
          <w:sz w:val="22"/>
          <w:szCs w:val="22"/>
          <w:lang w:val="en-US"/>
        </w:rPr>
        <w:t xml:space="preserve"> adopting a number of different teaching methods, depending on the task</w:t>
      </w:r>
      <w:r w:rsidR="00941CA8" w:rsidRPr="0063696B">
        <w:rPr>
          <w:rFonts w:asciiTheme="minorHAnsi" w:hAnsiTheme="minorHAnsi" w:cstheme="minorHAnsi"/>
          <w:sz w:val="22"/>
          <w:szCs w:val="22"/>
          <w:lang w:val="en-US"/>
        </w:rPr>
        <w:t>, class and pupil ability</w:t>
      </w:r>
      <w:r w:rsidR="0063696B">
        <w:rPr>
          <w:rFonts w:asciiTheme="minorHAnsi" w:hAnsiTheme="minorHAnsi" w:cstheme="minorHAnsi"/>
          <w:sz w:val="22"/>
          <w:szCs w:val="22"/>
          <w:lang w:val="en-US"/>
        </w:rPr>
        <w:t xml:space="preserve">, (see </w:t>
      </w:r>
      <w:proofErr w:type="spellStart"/>
      <w:r w:rsidR="0063696B">
        <w:rPr>
          <w:rFonts w:asciiTheme="minorHAnsi" w:hAnsiTheme="minorHAnsi" w:cstheme="minorHAnsi"/>
          <w:sz w:val="22"/>
          <w:szCs w:val="22"/>
          <w:lang w:val="en-US"/>
        </w:rPr>
        <w:t>Rosenshine’s</w:t>
      </w:r>
      <w:proofErr w:type="spellEnd"/>
      <w:r w:rsidR="0063696B">
        <w:rPr>
          <w:rFonts w:asciiTheme="minorHAnsi" w:hAnsiTheme="minorHAnsi" w:cstheme="minorHAnsi"/>
          <w:sz w:val="22"/>
          <w:szCs w:val="22"/>
          <w:lang w:val="en-US"/>
        </w:rPr>
        <w:t xml:space="preserve"> Principles above).</w:t>
      </w:r>
    </w:p>
    <w:p w:rsidR="00717483" w:rsidRPr="0063696B" w:rsidRDefault="00A37CCD" w:rsidP="0063696B">
      <w:pPr>
        <w:pStyle w:val="ListParagraph"/>
        <w:widowControl w:val="0"/>
        <w:numPr>
          <w:ilvl w:val="0"/>
          <w:numId w:val="8"/>
        </w:numPr>
        <w:autoSpaceDE w:val="0"/>
        <w:autoSpaceDN w:val="0"/>
        <w:adjustRightInd w:val="0"/>
        <w:outlineLvl w:val="0"/>
        <w:rPr>
          <w:rFonts w:asciiTheme="minorHAnsi" w:hAnsiTheme="minorHAnsi" w:cstheme="minorHAnsi"/>
          <w:sz w:val="22"/>
          <w:szCs w:val="22"/>
          <w:lang w:val="en-US"/>
        </w:rPr>
      </w:pPr>
      <w:r w:rsidRPr="0063696B">
        <w:rPr>
          <w:rFonts w:asciiTheme="minorHAnsi" w:hAnsiTheme="minorHAnsi" w:cstheme="minorHAnsi"/>
          <w:sz w:val="22"/>
          <w:szCs w:val="22"/>
          <w:lang w:val="en-US"/>
        </w:rPr>
        <w:t xml:space="preserve">Variety within questioning </w:t>
      </w:r>
      <w:r w:rsidR="00861252" w:rsidRPr="0063696B">
        <w:rPr>
          <w:rFonts w:asciiTheme="minorHAnsi" w:hAnsiTheme="minorHAnsi" w:cstheme="minorHAnsi"/>
          <w:sz w:val="22"/>
          <w:szCs w:val="22"/>
          <w:lang w:val="en-US"/>
        </w:rPr>
        <w:t xml:space="preserve">techniques should be used to develop the learning for all abilities of pupils within the lesson. </w:t>
      </w:r>
      <w:r w:rsidR="0002058F" w:rsidRPr="0063696B">
        <w:rPr>
          <w:rFonts w:asciiTheme="minorHAnsi" w:hAnsiTheme="minorHAnsi" w:cstheme="minorHAnsi"/>
          <w:sz w:val="22"/>
          <w:szCs w:val="22"/>
          <w:lang w:val="en-US"/>
        </w:rPr>
        <w:t>Effective questioning from both teacher and pupils will develop a deeper understanding and application of</w:t>
      </w:r>
      <w:r w:rsidR="00536FD2" w:rsidRPr="0063696B">
        <w:rPr>
          <w:rFonts w:asciiTheme="minorHAnsi" w:hAnsiTheme="minorHAnsi" w:cstheme="minorHAnsi"/>
          <w:sz w:val="22"/>
          <w:szCs w:val="22"/>
          <w:lang w:val="en-US"/>
        </w:rPr>
        <w:t xml:space="preserve"> the</w:t>
      </w:r>
      <w:r w:rsidR="0002058F" w:rsidRPr="0063696B">
        <w:rPr>
          <w:rFonts w:asciiTheme="minorHAnsi" w:hAnsiTheme="minorHAnsi" w:cstheme="minorHAnsi"/>
          <w:sz w:val="22"/>
          <w:szCs w:val="22"/>
          <w:lang w:val="en-US"/>
        </w:rPr>
        <w:t xml:space="preserve"> learning</w:t>
      </w:r>
      <w:r w:rsidR="00536FD2" w:rsidRPr="0063696B">
        <w:rPr>
          <w:rFonts w:asciiTheme="minorHAnsi" w:hAnsiTheme="minorHAnsi" w:cstheme="minorHAnsi"/>
          <w:sz w:val="22"/>
          <w:szCs w:val="22"/>
          <w:lang w:val="en-US"/>
        </w:rPr>
        <w:t xml:space="preserve">, and create new ways for </w:t>
      </w:r>
      <w:r w:rsidR="00376584" w:rsidRPr="0063696B">
        <w:rPr>
          <w:rFonts w:asciiTheme="minorHAnsi" w:hAnsiTheme="minorHAnsi" w:cstheme="minorHAnsi"/>
          <w:sz w:val="22"/>
          <w:szCs w:val="22"/>
          <w:lang w:val="en-US"/>
        </w:rPr>
        <w:t>pupils</w:t>
      </w:r>
      <w:r w:rsidR="00536FD2" w:rsidRPr="0063696B">
        <w:rPr>
          <w:rFonts w:asciiTheme="minorHAnsi" w:hAnsiTheme="minorHAnsi" w:cstheme="minorHAnsi"/>
          <w:sz w:val="22"/>
          <w:szCs w:val="22"/>
          <w:lang w:val="en-US"/>
        </w:rPr>
        <w:t xml:space="preserve"> to thi</w:t>
      </w:r>
      <w:r w:rsidR="00376584" w:rsidRPr="0063696B">
        <w:rPr>
          <w:rFonts w:asciiTheme="minorHAnsi" w:hAnsiTheme="minorHAnsi" w:cstheme="minorHAnsi"/>
          <w:sz w:val="22"/>
          <w:szCs w:val="22"/>
          <w:lang w:val="en-US"/>
        </w:rPr>
        <w:t>nk and challenge themselves. W</w:t>
      </w:r>
      <w:r w:rsidR="00536FD2" w:rsidRPr="0063696B">
        <w:rPr>
          <w:rFonts w:asciiTheme="minorHAnsi" w:hAnsiTheme="minorHAnsi" w:cstheme="minorHAnsi"/>
          <w:sz w:val="22"/>
          <w:szCs w:val="22"/>
          <w:lang w:val="en-US"/>
        </w:rPr>
        <w:t xml:space="preserve">here possible, </w:t>
      </w:r>
      <w:r w:rsidR="00A46152" w:rsidRPr="0063696B">
        <w:rPr>
          <w:rFonts w:asciiTheme="minorHAnsi" w:hAnsiTheme="minorHAnsi" w:cstheme="minorHAnsi"/>
          <w:sz w:val="22"/>
          <w:szCs w:val="22"/>
          <w:lang w:val="en-US"/>
        </w:rPr>
        <w:t>pupils should have access to learning of a greater depth; challenges and stretching tasks that encourage them to use their learning and to learn from their mistakes. A positive approach towards perceived ‘failures’ will be fostered through this increased access to challenging material.</w:t>
      </w:r>
    </w:p>
    <w:p w:rsidR="00E77594" w:rsidRPr="0063696B" w:rsidRDefault="001B0CD1" w:rsidP="0063696B">
      <w:pPr>
        <w:pStyle w:val="ListParagraph"/>
        <w:widowControl w:val="0"/>
        <w:numPr>
          <w:ilvl w:val="0"/>
          <w:numId w:val="8"/>
        </w:numPr>
        <w:autoSpaceDE w:val="0"/>
        <w:autoSpaceDN w:val="0"/>
        <w:adjustRightInd w:val="0"/>
        <w:outlineLvl w:val="0"/>
        <w:rPr>
          <w:rFonts w:asciiTheme="minorHAnsi" w:hAnsiTheme="minorHAnsi" w:cstheme="minorHAnsi"/>
          <w:sz w:val="22"/>
          <w:szCs w:val="22"/>
          <w:lang w:val="en-US"/>
        </w:rPr>
      </w:pPr>
      <w:r w:rsidRPr="0063696B">
        <w:rPr>
          <w:rFonts w:asciiTheme="minorHAnsi" w:hAnsiTheme="minorHAnsi" w:cstheme="minorHAnsi"/>
          <w:sz w:val="22"/>
          <w:szCs w:val="22"/>
          <w:lang w:val="en-US"/>
        </w:rPr>
        <w:t xml:space="preserve">Pupils should always be encouraged to push themselves to develop new ways of learning, using group and individual tasks to augment the learning from the lesson. </w:t>
      </w:r>
    </w:p>
    <w:p w:rsidR="004460C7" w:rsidRPr="00FD09C9" w:rsidRDefault="00E40CB9" w:rsidP="00FD09C9">
      <w:pPr>
        <w:pStyle w:val="ListParagraph"/>
        <w:widowControl w:val="0"/>
        <w:numPr>
          <w:ilvl w:val="0"/>
          <w:numId w:val="8"/>
        </w:numPr>
        <w:tabs>
          <w:tab w:val="left" w:pos="-1440"/>
        </w:tabs>
        <w:autoSpaceDE w:val="0"/>
        <w:autoSpaceDN w:val="0"/>
        <w:adjustRightInd w:val="0"/>
        <w:outlineLvl w:val="0"/>
        <w:rPr>
          <w:rFonts w:asciiTheme="minorHAnsi" w:hAnsiTheme="minorHAnsi" w:cstheme="minorHAnsi"/>
          <w:sz w:val="22"/>
          <w:szCs w:val="22"/>
          <w:lang w:val="en-US"/>
        </w:rPr>
        <w:sectPr w:rsidR="004460C7" w:rsidRPr="00FD09C9">
          <w:headerReference w:type="default" r:id="rId10"/>
          <w:endnotePr>
            <w:numFmt w:val="decimal"/>
          </w:endnotePr>
          <w:pgSz w:w="11905" w:h="16837"/>
          <w:pgMar w:top="1190" w:right="1440" w:bottom="1440" w:left="1440" w:header="1190" w:footer="1440" w:gutter="0"/>
          <w:cols w:space="720"/>
          <w:noEndnote/>
        </w:sectPr>
      </w:pPr>
      <w:r w:rsidRPr="0063696B">
        <w:rPr>
          <w:rFonts w:asciiTheme="minorHAnsi" w:hAnsiTheme="minorHAnsi" w:cstheme="minorHAnsi"/>
          <w:sz w:val="22"/>
          <w:szCs w:val="22"/>
          <w:lang w:val="en-US"/>
        </w:rPr>
        <w:t xml:space="preserve">Ideally, lessons should always end with the pupils able to display an element that they have learn from the lesson, </w:t>
      </w:r>
      <w:r w:rsidR="0063696B">
        <w:rPr>
          <w:rFonts w:asciiTheme="minorHAnsi" w:hAnsiTheme="minorHAnsi" w:cstheme="minorHAnsi"/>
          <w:sz w:val="22"/>
          <w:szCs w:val="22"/>
          <w:lang w:val="en-US"/>
        </w:rPr>
        <w:t>(</w:t>
      </w:r>
      <w:r w:rsidR="0063696B">
        <w:rPr>
          <w:rFonts w:asciiTheme="minorHAnsi" w:hAnsiTheme="minorHAnsi" w:cstheme="minorHAnsi"/>
          <w:sz w:val="22"/>
          <w:szCs w:val="22"/>
          <w:lang w:val="en-US"/>
        </w:rPr>
        <w:t xml:space="preserve">see </w:t>
      </w:r>
      <w:proofErr w:type="spellStart"/>
      <w:r w:rsidR="0063696B">
        <w:rPr>
          <w:rFonts w:asciiTheme="minorHAnsi" w:hAnsiTheme="minorHAnsi" w:cstheme="minorHAnsi"/>
          <w:sz w:val="22"/>
          <w:szCs w:val="22"/>
          <w:lang w:val="en-US"/>
        </w:rPr>
        <w:t>Rosenshine’s</w:t>
      </w:r>
      <w:proofErr w:type="spellEnd"/>
      <w:r w:rsidR="0063696B">
        <w:rPr>
          <w:rFonts w:asciiTheme="minorHAnsi" w:hAnsiTheme="minorHAnsi" w:cstheme="minorHAnsi"/>
          <w:sz w:val="22"/>
          <w:szCs w:val="22"/>
          <w:lang w:val="en-US"/>
        </w:rPr>
        <w:t xml:space="preserve"> Principles above</w:t>
      </w:r>
      <w:r w:rsidR="0063696B">
        <w:rPr>
          <w:rFonts w:asciiTheme="minorHAnsi" w:hAnsiTheme="minorHAnsi" w:cstheme="minorHAnsi"/>
          <w:sz w:val="22"/>
          <w:szCs w:val="22"/>
          <w:lang w:val="en-US"/>
        </w:rPr>
        <w:t xml:space="preserve">), </w:t>
      </w:r>
      <w:r w:rsidRPr="0063696B">
        <w:rPr>
          <w:rFonts w:asciiTheme="minorHAnsi" w:hAnsiTheme="minorHAnsi" w:cstheme="minorHAnsi"/>
          <w:sz w:val="22"/>
          <w:szCs w:val="22"/>
          <w:lang w:val="en-US"/>
        </w:rPr>
        <w:t>and understand that the learning will be applica</w:t>
      </w:r>
      <w:r w:rsidR="000D6FDD" w:rsidRPr="0063696B">
        <w:rPr>
          <w:rFonts w:asciiTheme="minorHAnsi" w:hAnsiTheme="minorHAnsi" w:cstheme="minorHAnsi"/>
          <w:sz w:val="22"/>
          <w:szCs w:val="22"/>
          <w:lang w:val="en-US"/>
        </w:rPr>
        <w:t>ble not just in the next lesson</w:t>
      </w:r>
      <w:r w:rsidRPr="0063696B">
        <w:rPr>
          <w:rFonts w:asciiTheme="minorHAnsi" w:hAnsiTheme="minorHAnsi" w:cstheme="minorHAnsi"/>
          <w:sz w:val="22"/>
          <w:szCs w:val="22"/>
          <w:lang w:val="en-US"/>
        </w:rPr>
        <w:t>, but throughout their learning journey in that curriculum area. If homework is set, pupils must understand the task they have been asked to do, and have it written into their journals on the relevant date, (see homework guidance).</w:t>
      </w:r>
      <w:r w:rsidR="00C56650" w:rsidRPr="0063696B">
        <w:rPr>
          <w:rFonts w:asciiTheme="minorHAnsi" w:hAnsiTheme="minorHAnsi" w:cstheme="minorHAnsi"/>
          <w:sz w:val="22"/>
          <w:szCs w:val="22"/>
          <w:lang w:val="en-US"/>
        </w:rPr>
        <w:t xml:space="preserve"> </w:t>
      </w:r>
      <w:bookmarkStart w:id="0" w:name="_GoBack"/>
      <w:bookmarkEnd w:id="0"/>
    </w:p>
    <w:p w:rsidR="00717483" w:rsidRPr="00A46152" w:rsidRDefault="00717483" w:rsidP="00A46152">
      <w:pPr>
        <w:rPr>
          <w:rFonts w:asciiTheme="minorHAnsi" w:hAnsiTheme="minorHAnsi" w:cstheme="minorHAnsi"/>
          <w:sz w:val="22"/>
          <w:szCs w:val="22"/>
        </w:rPr>
      </w:pPr>
    </w:p>
    <w:sectPr w:rsidR="00717483" w:rsidRPr="00A46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83" w:rsidRDefault="004614D3">
      <w:r>
        <w:separator/>
      </w:r>
    </w:p>
  </w:endnote>
  <w:endnote w:type="continuationSeparator" w:id="0">
    <w:p w:rsidR="00717483" w:rsidRDefault="0046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83" w:rsidRDefault="004614D3">
      <w:r>
        <w:separator/>
      </w:r>
    </w:p>
  </w:footnote>
  <w:footnote w:type="continuationSeparator" w:id="0">
    <w:p w:rsidR="00717483" w:rsidRDefault="0046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83" w:rsidRDefault="00717483">
    <w:pPr>
      <w:rPr>
        <w:rFonts w:ascii="Arial" w:hAnsi="Arial" w:cs="Arial"/>
        <w:color w:val="999999"/>
        <w:sz w:val="32"/>
        <w:szCs w:val="32"/>
      </w:rPr>
    </w:pPr>
  </w:p>
  <w:p w:rsidR="00717483" w:rsidRDefault="00717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0CE7A8"/>
    <w:lvl w:ilvl="0">
      <w:numFmt w:val="decimal"/>
      <w:lvlText w:val="*"/>
      <w:lvlJc w:val="left"/>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39147C92"/>
    <w:multiLevelType w:val="hybridMultilevel"/>
    <w:tmpl w:val="93A24452"/>
    <w:lvl w:ilvl="0" w:tplc="99FA777E">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F87802"/>
    <w:multiLevelType w:val="hybridMultilevel"/>
    <w:tmpl w:val="567C3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3">
    <w:abstractNumId w:val="1"/>
    <w:lvlOverride w:ilvl="0">
      <w:startOverride w:val="1"/>
      <w:lvl w:ilvl="0">
        <w:start w:val="1"/>
        <w:numFmt w:val="decimal"/>
        <w:pStyle w:val="Level1"/>
        <w:lvlText w:val="%1."/>
        <w:lvlJc w:val="left"/>
      </w:lvl>
    </w:lvlOverride>
    <w:lvlOverride w:ilvl="1">
      <w:startOverride w:val="8"/>
      <w:lvl w:ilvl="1">
        <w:start w:val="8"/>
        <w:numFmt w:val="decimal"/>
        <w:lvlText w:val="%2"/>
        <w:lvlJc w:val="left"/>
      </w:lvl>
    </w:lvlOverride>
  </w:num>
  <w:num w:numId="4">
    <w:abstractNumId w:val="1"/>
    <w:lvlOverride w:ilvl="0">
      <w:startOverride w:val="1"/>
      <w:lvl w:ilvl="0">
        <w:start w:val="1"/>
        <w:numFmt w:val="decimal"/>
        <w:pStyle w:val="Level1"/>
        <w:lvlText w:val="%1."/>
        <w:lvlJc w:val="left"/>
      </w:lvl>
    </w:lvlOverride>
    <w:lvlOverride w:ilvl="1">
      <w:startOverride w:val="9"/>
      <w:lvl w:ilvl="1">
        <w:start w:val="9"/>
        <w:numFmt w:val="decimal"/>
        <w:lvlText w:val="%2"/>
        <w:lvlJc w:val="left"/>
      </w:lvl>
    </w:lvlOverride>
  </w:num>
  <w:num w:numId="5">
    <w:abstractNumId w:val="1"/>
    <w:lvlOverride w:ilvl="0">
      <w:startOverride w:val="1"/>
      <w:lvl w:ilvl="0">
        <w:start w:val="1"/>
        <w:numFmt w:val="decimal"/>
        <w:pStyle w:val="Level1"/>
        <w:lvlText w:val="%1."/>
        <w:lvlJc w:val="left"/>
      </w:lvl>
    </w:lvlOverride>
    <w:lvlOverride w:ilvl="1">
      <w:startOverride w:val="10"/>
      <w:lvl w:ilvl="1">
        <w:start w:val="10"/>
        <w:numFmt w:val="decimal"/>
        <w:lvlText w:val="%2"/>
        <w:lvlJc w:val="left"/>
      </w:lvl>
    </w:lvlOverride>
  </w:num>
  <w:num w:numId="6">
    <w:abstractNumId w:val="1"/>
    <w:lvlOverride w:ilvl="0">
      <w:startOverride w:val="1"/>
      <w:lvl w:ilvl="0">
        <w:start w:val="1"/>
        <w:numFmt w:val="decimal"/>
        <w:pStyle w:val="Level1"/>
        <w:lvlText w:val="%1."/>
        <w:lvlJc w:val="left"/>
      </w:lvl>
    </w:lvlOverride>
    <w:lvlOverride w:ilvl="1">
      <w:startOverride w:val="11"/>
      <w:lvl w:ilvl="1">
        <w:start w:val="11"/>
        <w:numFmt w:val="decimal"/>
        <w:lvlText w:val="%2"/>
        <w:lvlJc w:val="left"/>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83"/>
    <w:rsid w:val="000012A0"/>
    <w:rsid w:val="000133F6"/>
    <w:rsid w:val="0002058F"/>
    <w:rsid w:val="00053F7E"/>
    <w:rsid w:val="000C453F"/>
    <w:rsid w:val="000D6FDD"/>
    <w:rsid w:val="001B0CD1"/>
    <w:rsid w:val="001C388B"/>
    <w:rsid w:val="00295E0B"/>
    <w:rsid w:val="00313733"/>
    <w:rsid w:val="00376584"/>
    <w:rsid w:val="00406AE9"/>
    <w:rsid w:val="004460C7"/>
    <w:rsid w:val="004614D3"/>
    <w:rsid w:val="00486EA2"/>
    <w:rsid w:val="00536FD2"/>
    <w:rsid w:val="00623D32"/>
    <w:rsid w:val="0063696B"/>
    <w:rsid w:val="00717483"/>
    <w:rsid w:val="00772B5A"/>
    <w:rsid w:val="007B4F8F"/>
    <w:rsid w:val="00832817"/>
    <w:rsid w:val="00861252"/>
    <w:rsid w:val="00941CA8"/>
    <w:rsid w:val="009518D1"/>
    <w:rsid w:val="00993BB5"/>
    <w:rsid w:val="00A223AB"/>
    <w:rsid w:val="00A37CCD"/>
    <w:rsid w:val="00A439D2"/>
    <w:rsid w:val="00A46152"/>
    <w:rsid w:val="00A62F93"/>
    <w:rsid w:val="00B25E38"/>
    <w:rsid w:val="00B27041"/>
    <w:rsid w:val="00C56650"/>
    <w:rsid w:val="00DB1C28"/>
    <w:rsid w:val="00E40CB9"/>
    <w:rsid w:val="00E77594"/>
    <w:rsid w:val="00FD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E0B"/>
    <w:rPr>
      <w:color w:val="0000FF" w:themeColor="hyperlink"/>
      <w:u w:val="single"/>
    </w:rPr>
  </w:style>
  <w:style w:type="paragraph" w:styleId="ListParagraph">
    <w:name w:val="List Paragraph"/>
    <w:basedOn w:val="Normal"/>
    <w:uiPriority w:val="34"/>
    <w:qFormat/>
    <w:rsid w:val="00B25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E0B"/>
    <w:rPr>
      <w:color w:val="0000FF" w:themeColor="hyperlink"/>
      <w:u w:val="single"/>
    </w:rPr>
  </w:style>
  <w:style w:type="paragraph" w:styleId="ListParagraph">
    <w:name w:val="List Paragraph"/>
    <w:basedOn w:val="Normal"/>
    <w:uiPriority w:val="34"/>
    <w:qFormat/>
    <w:rsid w:val="00B2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plearners.co.uk/live/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B0A4-7A83-449A-86FC-9974E855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Oakfield Middle School</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Stedman</dc:creator>
  <cp:lastModifiedBy>David McGrath</cp:lastModifiedBy>
  <cp:revision>9</cp:revision>
  <cp:lastPrinted>2016-07-08T10:00:00Z</cp:lastPrinted>
  <dcterms:created xsi:type="dcterms:W3CDTF">2019-07-17T13:45:00Z</dcterms:created>
  <dcterms:modified xsi:type="dcterms:W3CDTF">2019-07-17T14:16:00Z</dcterms:modified>
</cp:coreProperties>
</file>